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22D" w:rsidRPr="00583CD0" w:rsidRDefault="001E122D" w:rsidP="001E122D">
      <w:pPr>
        <w:spacing w:after="240"/>
        <w:rPr>
          <w:rFonts w:ascii="Times" w:eastAsia="Times New Roman" w:hAnsi="Times"/>
          <w:sz w:val="20"/>
          <w:szCs w:val="20"/>
        </w:rPr>
      </w:pPr>
      <w:r w:rsidRPr="00583CD0">
        <w:rPr>
          <w:rFonts w:ascii="Times" w:eastAsia="Times New Roman" w:hAnsi="Times"/>
          <w:sz w:val="20"/>
          <w:szCs w:val="20"/>
        </w:rPr>
        <w:t>Bonjour,</w:t>
      </w:r>
      <w:r w:rsidRPr="00583CD0">
        <w:rPr>
          <w:rFonts w:ascii="Times" w:eastAsia="Times New Roman" w:hAnsi="Times"/>
          <w:sz w:val="20"/>
          <w:szCs w:val="20"/>
        </w:rPr>
        <w:br/>
      </w:r>
      <w:r w:rsidRPr="00583CD0">
        <w:rPr>
          <w:rFonts w:ascii="Times" w:eastAsia="Times New Roman" w:hAnsi="Times"/>
          <w:sz w:val="20"/>
          <w:szCs w:val="20"/>
        </w:rPr>
        <w:br/>
        <w:t>Voici le tout. J'espère que cela ira. Le texte est un peu plus long. Si c'est vraiment un problème, je le reverrai.</w:t>
      </w:r>
      <w:r w:rsidRPr="00583CD0">
        <w:rPr>
          <w:rFonts w:ascii="Times" w:eastAsia="Times New Roman" w:hAnsi="Times"/>
          <w:sz w:val="20"/>
          <w:szCs w:val="20"/>
        </w:rPr>
        <w:br/>
      </w:r>
      <w:r w:rsidRPr="00583CD0">
        <w:rPr>
          <w:rFonts w:ascii="Times" w:eastAsia="Times New Roman" w:hAnsi="Times"/>
          <w:sz w:val="20"/>
          <w:szCs w:val="20"/>
        </w:rPr>
        <w:br/>
        <w:t>Encore merci pour l'organisation des ateliers portes ouvertes. Françoise</w:t>
      </w:r>
      <w:r w:rsidRPr="00583CD0">
        <w:rPr>
          <w:rFonts w:ascii="Times" w:eastAsia="Times New Roman" w:hAnsi="Times"/>
          <w:sz w:val="20"/>
          <w:szCs w:val="20"/>
        </w:rPr>
        <w:br/>
      </w:r>
      <w:r w:rsidRPr="00583CD0">
        <w:rPr>
          <w:rFonts w:ascii="Times" w:eastAsia="Times New Roman" w:hAnsi="Times"/>
          <w:sz w:val="20"/>
          <w:szCs w:val="20"/>
        </w:rPr>
        <w:br/>
      </w:r>
      <w:r w:rsidRPr="001E122D">
        <w:rPr>
          <w:rFonts w:eastAsia="Times New Roman"/>
          <w:b/>
          <w:bCs/>
        </w:rPr>
        <w:t xml:space="preserve">98 rue du Cherche-Midi, </w:t>
      </w:r>
      <w:r w:rsidRPr="001E122D">
        <w:rPr>
          <w:rFonts w:eastAsia="Times New Roman"/>
        </w:rPr>
        <w:br/>
      </w:r>
      <w:r w:rsidR="00583CD0" w:rsidRPr="001E122D">
        <w:rPr>
          <w:rFonts w:eastAsia="Times New Roman"/>
          <w:b/>
          <w:bCs/>
        </w:rPr>
        <w:t>75006 Paris</w:t>
      </w:r>
      <w:r w:rsidRPr="001E122D">
        <w:rPr>
          <w:rFonts w:eastAsia="Times New Roman"/>
        </w:rPr>
        <w:br/>
      </w:r>
      <w:r w:rsidR="00583CD0" w:rsidRPr="001E122D">
        <w:rPr>
          <w:rFonts w:eastAsia="Times New Roman"/>
          <w:b/>
          <w:bCs/>
        </w:rPr>
        <w:t>01 56 58 26 96</w:t>
      </w:r>
      <w:r w:rsidR="00583CD0" w:rsidRPr="001E122D">
        <w:rPr>
          <w:rFonts w:eastAsia="Times New Roman"/>
        </w:rPr>
        <w:br/>
      </w:r>
      <w:r w:rsidR="00583CD0" w:rsidRPr="001E122D">
        <w:rPr>
          <w:rFonts w:eastAsia="Times New Roman"/>
          <w:b/>
          <w:bCs/>
        </w:rPr>
        <w:t>06 81 23 01 18</w:t>
      </w:r>
      <w:r w:rsidRPr="001E122D">
        <w:rPr>
          <w:rFonts w:eastAsia="Times New Roman"/>
        </w:rPr>
        <w:br/>
      </w:r>
      <w:hyperlink r:id="rId4" w:history="1">
        <w:r w:rsidRPr="001E122D">
          <w:rPr>
            <w:rFonts w:eastAsia="Times New Roman"/>
            <w:b/>
            <w:bCs/>
            <w:color w:val="0000FF"/>
            <w:u w:val="single"/>
          </w:rPr>
          <w:t>francoise.lepaulmier@gmail.com</w:t>
        </w:r>
      </w:hyperlink>
      <w:r w:rsidRPr="001E122D">
        <w:rPr>
          <w:rFonts w:eastAsia="Times New Roman"/>
        </w:rPr>
        <w:br/>
      </w:r>
      <w:hyperlink r:id="rId5" w:tgtFrame="_blank" w:history="1">
        <w:r w:rsidRPr="001E122D">
          <w:rPr>
            <w:rFonts w:eastAsia="Times New Roman"/>
            <w:b/>
            <w:bCs/>
            <w:color w:val="0000FF"/>
            <w:u w:val="single"/>
          </w:rPr>
          <w:t>www.francoiselepaulmier.com</w:t>
        </w:r>
      </w:hyperlink>
      <w:r w:rsidRPr="00583CD0">
        <w:rPr>
          <w:rFonts w:ascii="Times" w:eastAsia="Times New Roman" w:hAnsi="Times"/>
          <w:sz w:val="20"/>
          <w:szCs w:val="20"/>
        </w:rPr>
        <w:br/>
      </w:r>
    </w:p>
    <w:p w:rsidR="001E122D" w:rsidRPr="00583CD0" w:rsidRDefault="001E122D" w:rsidP="001E122D">
      <w:pPr>
        <w:spacing w:before="100" w:beforeAutospacing="1" w:after="100" w:afterAutospacing="1"/>
        <w:jc w:val="both"/>
        <w:rPr>
          <w:rFonts w:ascii="Times" w:hAnsi="Times"/>
          <w:sz w:val="20"/>
          <w:szCs w:val="20"/>
        </w:rPr>
      </w:pPr>
      <w:r w:rsidRPr="001E122D">
        <w:rPr>
          <w:rFonts w:ascii="Times" w:hAnsi="Times"/>
          <w:sz w:val="20"/>
          <w:szCs w:val="20"/>
        </w:rPr>
        <w:t>Ma peinture est une quête, une recherche, une représentation figurative de personnages, souvent des femmes, qui me permet d’inventer, de créer des figures imaginées et sensiblement variées.</w:t>
      </w:r>
    </w:p>
    <w:p w:rsidR="001E122D" w:rsidRPr="00583CD0" w:rsidRDefault="001E122D" w:rsidP="001E122D">
      <w:pPr>
        <w:spacing w:before="100" w:beforeAutospacing="1" w:after="100" w:afterAutospacing="1"/>
        <w:jc w:val="both"/>
        <w:rPr>
          <w:rFonts w:ascii="Times" w:hAnsi="Times"/>
          <w:sz w:val="20"/>
          <w:szCs w:val="20"/>
        </w:rPr>
      </w:pPr>
      <w:r w:rsidRPr="001E122D">
        <w:rPr>
          <w:rFonts w:ascii="Times" w:hAnsi="Times"/>
          <w:sz w:val="20"/>
          <w:szCs w:val="20"/>
        </w:rPr>
        <w:t> </w:t>
      </w:r>
    </w:p>
    <w:p w:rsidR="001E122D" w:rsidRPr="00583CD0" w:rsidRDefault="001E122D" w:rsidP="001E122D">
      <w:pPr>
        <w:spacing w:before="100" w:beforeAutospacing="1" w:after="100" w:afterAutospacing="1"/>
        <w:jc w:val="both"/>
        <w:rPr>
          <w:rFonts w:ascii="Times" w:hAnsi="Times"/>
          <w:sz w:val="20"/>
          <w:szCs w:val="20"/>
        </w:rPr>
      </w:pPr>
      <w:r w:rsidRPr="001E122D">
        <w:rPr>
          <w:rFonts w:ascii="Times" w:hAnsi="Times"/>
          <w:sz w:val="20"/>
          <w:szCs w:val="20"/>
        </w:rPr>
        <w:t>Je travaille sans modèle, mais l’étude approfondie du nu me permet de jouer en toute liberté avec les lignes et les compositions. Mes femmes, jeunes ou moins jeunes livrent une émotion d’un instant, un moment de trêve, L’attente, la solitude, la pensée et même une forme de mélancolie enveloppent l’âme de chacun de mes personnages. C’est la traduction de ce monde d’intériorité qui me fascine : suggérer juste l’instant avant l’émotion ou juste l’expression de l’émotion fugitive. C’est cette dimension-là que je recherche dans chacune de mes peintures. Le silence en est leur composante propre.</w:t>
      </w:r>
    </w:p>
    <w:p w:rsidR="001E122D" w:rsidRPr="00583CD0" w:rsidRDefault="001E122D" w:rsidP="001E122D">
      <w:pPr>
        <w:spacing w:before="100" w:beforeAutospacing="1" w:after="100" w:afterAutospacing="1"/>
        <w:jc w:val="both"/>
        <w:rPr>
          <w:rFonts w:ascii="Times" w:hAnsi="Times"/>
          <w:sz w:val="20"/>
          <w:szCs w:val="20"/>
        </w:rPr>
      </w:pPr>
      <w:r w:rsidRPr="001E122D">
        <w:rPr>
          <w:rFonts w:ascii="Times" w:hAnsi="Times"/>
          <w:sz w:val="20"/>
          <w:szCs w:val="20"/>
        </w:rPr>
        <w:t> </w:t>
      </w:r>
    </w:p>
    <w:p w:rsidR="001E122D" w:rsidRPr="00583CD0" w:rsidRDefault="001E122D" w:rsidP="001E122D">
      <w:pPr>
        <w:spacing w:before="100" w:beforeAutospacing="1" w:after="100" w:afterAutospacing="1"/>
        <w:jc w:val="both"/>
        <w:rPr>
          <w:rFonts w:ascii="Times" w:hAnsi="Times"/>
          <w:sz w:val="20"/>
          <w:szCs w:val="20"/>
        </w:rPr>
      </w:pPr>
      <w:r w:rsidRPr="001E122D">
        <w:rPr>
          <w:rFonts w:ascii="Times" w:hAnsi="Times"/>
          <w:sz w:val="20"/>
          <w:szCs w:val="20"/>
        </w:rPr>
        <w:t>Mon mode d’expression est la peinture à l’huile. J’aime prendre mon temps, travailler et retravailler au pinceau pour fixer sur la toile les couleurs et la luminosité qui la mettent la plus en valeur et lui confère toute sa dimension poétique.</w:t>
      </w:r>
    </w:p>
    <w:p w:rsidR="00694065" w:rsidRDefault="00583CD0">
      <w:bookmarkStart w:id="0" w:name="_GoBack"/>
      <w:bookmarkEnd w:id="0"/>
    </w:p>
    <w:sectPr w:rsidR="00694065" w:rsidSect="00335AE9">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embedSystemFonts/>
  <w:defaultTabStop w:val="708"/>
  <w:hyphenationZone w:val="425"/>
  <w:displayHorizontalDrawingGridEvery w:val="0"/>
  <w:displayVerticalDrawingGridEvery w:val="0"/>
  <w:doNotUseMarginsForDrawingGridOrigin/>
  <w:noPunctuationKerning/>
  <w:characterSpacingControl w:val="doNotCompress"/>
  <w:compat>
    <w:useFELayout/>
  </w:compat>
  <w:rsids>
    <w:rsidRoot w:val="001E122D"/>
    <w:rsid w:val="000043A8"/>
    <w:rsid w:val="001D3930"/>
    <w:rsid w:val="001E122D"/>
    <w:rsid w:val="00272531"/>
    <w:rsid w:val="00335AE9"/>
    <w:rsid w:val="00583CD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930"/>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E122D"/>
    <w:rPr>
      <w:color w:val="0000FF"/>
      <w:u w:val="single"/>
    </w:rPr>
  </w:style>
  <w:style w:type="paragraph" w:customStyle="1" w:styleId="ecxmsonormal">
    <w:name w:val="ecxmsonormal"/>
    <w:basedOn w:val="Normal"/>
    <w:rsid w:val="001E122D"/>
    <w:pPr>
      <w:spacing w:before="100" w:beforeAutospacing="1" w:after="100" w:afterAutospacing="1"/>
    </w:pPr>
    <w:rPr>
      <w:rFonts w:ascii="Times" w:hAnsi="Times"/>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E122D"/>
    <w:rPr>
      <w:color w:val="0000FF"/>
      <w:u w:val="single"/>
    </w:rPr>
  </w:style>
  <w:style w:type="paragraph" w:customStyle="1" w:styleId="ecxmsonormal">
    <w:name w:val="ecxmsonormal"/>
    <w:basedOn w:val="Normal"/>
    <w:rsid w:val="001E122D"/>
    <w:pPr>
      <w:spacing w:before="100" w:beforeAutospacing="1" w:after="100" w:afterAutospacing="1"/>
    </w:pPr>
    <w:rPr>
      <w:rFonts w:ascii="Times" w:hAnsi="Times"/>
      <w:sz w:val="20"/>
      <w:szCs w:val="20"/>
      <w:lang w:val="en-US"/>
    </w:rPr>
  </w:style>
</w:styles>
</file>

<file path=word/webSettings.xml><?xml version="1.0" encoding="utf-8"?>
<w:webSettings xmlns:r="http://schemas.openxmlformats.org/officeDocument/2006/relationships" xmlns:w="http://schemas.openxmlformats.org/wordprocessingml/2006/main">
  <w:divs>
    <w:div w:id="11948824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ancoiselepaulmier.com/" TargetMode="External"/><Relationship Id="rId4" Type="http://schemas.openxmlformats.org/officeDocument/2006/relationships/hyperlink" Target="mailto:francoise.lepaulmier@gmail.com" TargetMode="External"/></Relationships>
</file>

<file path=word/theme/theme1.xml><?xml version="1.0" encoding="utf-8"?>
<a:theme xmlns:a="http://schemas.openxmlformats.org/drawingml/2006/main" name="Thème Office">
  <a:themeElements>
    <a:clrScheme name="Bureau">
      <a:dk1>
        <a:sysClr val="windowText" lastClr="171717"/>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1253</Characters>
  <Application>Microsoft Office Word</Application>
  <DocSecurity>0</DocSecurity>
  <Lines>10</Lines>
  <Paragraphs>2</Paragraphs>
  <ScaleCrop>false</ScaleCrop>
  <Company>Tetraedre</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Bardèche</dc:creator>
  <cp:keywords/>
  <dc:description/>
  <cp:lastModifiedBy>isabelle</cp:lastModifiedBy>
  <cp:revision>2</cp:revision>
  <dcterms:created xsi:type="dcterms:W3CDTF">2011-05-31T10:19:00Z</dcterms:created>
  <dcterms:modified xsi:type="dcterms:W3CDTF">2011-05-31T16:03:00Z</dcterms:modified>
</cp:coreProperties>
</file>