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16" w:rsidRDefault="00BE4A16">
      <w:pPr>
        <w:rPr>
          <w:rFonts w:ascii="Helvetica" w:hAnsi="Helvetica"/>
          <w:sz w:val="22"/>
          <w:szCs w:val="22"/>
        </w:rPr>
      </w:pPr>
    </w:p>
    <w:p w:rsidR="00BE4A16" w:rsidRPr="0047382D" w:rsidRDefault="00BE4A16" w:rsidP="00BE4A16">
      <w:pPr>
        <w:pStyle w:val="Titre2"/>
        <w:jc w:val="left"/>
        <w:rPr>
          <w:lang w:val="fr-FR"/>
        </w:rPr>
      </w:pPr>
      <w:r w:rsidRPr="0047382D">
        <w:rPr>
          <w:lang w:val="fr-FR"/>
        </w:rPr>
        <w:t>A l b e r t   D u P o n t</w:t>
      </w:r>
    </w:p>
    <w:p w:rsidR="00BE4A16" w:rsidRPr="0047382D" w:rsidRDefault="00BE4A16" w:rsidP="00BE4A16">
      <w:pPr>
        <w:rPr>
          <w:rFonts w:ascii="Helvetica" w:hAnsi="Helvetica"/>
          <w:color w:val="000000"/>
          <w:sz w:val="22"/>
          <w:lang w:val="fr-FR"/>
        </w:rPr>
      </w:pPr>
      <w:r w:rsidRPr="0047382D">
        <w:rPr>
          <w:rFonts w:ascii="Helvetica" w:hAnsi="Helvetica"/>
          <w:color w:val="000000"/>
          <w:sz w:val="22"/>
          <w:lang w:val="fr-FR"/>
        </w:rPr>
        <w:t>Artiste et poète pluri-indisciplinaire, « Engagé</w:t>
      </w:r>
      <w:r w:rsidRPr="0047382D">
        <w:rPr>
          <w:rFonts w:ascii="Helvetica" w:hAnsi="Helvetica"/>
          <w:i/>
          <w:color w:val="000000"/>
          <w:sz w:val="22"/>
          <w:lang w:val="fr-FR"/>
        </w:rPr>
        <w:t xml:space="preserve"> dans le langage”</w:t>
      </w:r>
      <w:r w:rsidRPr="0047382D">
        <w:rPr>
          <w:rFonts w:ascii="Helvetica" w:hAnsi="Helvetica"/>
          <w:color w:val="000000"/>
          <w:sz w:val="22"/>
          <w:lang w:val="fr-FR"/>
        </w:rPr>
        <w:t>.</w:t>
      </w:r>
    </w:p>
    <w:p w:rsidR="00BE4A16" w:rsidRPr="0047382D" w:rsidRDefault="00BE4A16" w:rsidP="00BE4A16">
      <w:pPr>
        <w:rPr>
          <w:rFonts w:ascii="Helvetica" w:hAnsi="Helvetica"/>
          <w:b/>
          <w:color w:val="000000"/>
          <w:lang w:val="fr-FR"/>
        </w:rPr>
      </w:pPr>
      <w:r w:rsidRPr="0047382D">
        <w:rPr>
          <w:rFonts w:ascii="Helvetica" w:hAnsi="Helvetica"/>
          <w:color w:val="000000"/>
          <w:sz w:val="22"/>
          <w:lang w:val="fr-FR"/>
        </w:rPr>
        <w:t>Adhère en 1973 à la théorie Isouïenne de la “</w:t>
      </w:r>
      <w:r w:rsidRPr="0047382D">
        <w:rPr>
          <w:rFonts w:ascii="Helvetica" w:hAnsi="Helvetica"/>
          <w:i/>
          <w:color w:val="000000"/>
          <w:sz w:val="22"/>
          <w:lang w:val="fr-FR"/>
        </w:rPr>
        <w:t>Créativité restreinte à généraliser…</w:t>
      </w:r>
      <w:r w:rsidRPr="0047382D">
        <w:rPr>
          <w:rFonts w:ascii="Helvetica" w:hAnsi="Helvetica"/>
          <w:color w:val="000000"/>
          <w:sz w:val="22"/>
          <w:lang w:val="fr-FR"/>
        </w:rPr>
        <w:t>”.</w:t>
      </w:r>
    </w:p>
    <w:p w:rsidR="00BE4A16" w:rsidRPr="0047382D" w:rsidRDefault="00BE4A16" w:rsidP="00BE4A16">
      <w:pPr>
        <w:rPr>
          <w:rFonts w:ascii="Helvetica" w:hAnsi="Helvetica"/>
          <w:color w:val="000000"/>
          <w:sz w:val="22"/>
          <w:lang w:val="fr-FR"/>
        </w:rPr>
      </w:pPr>
      <w:r w:rsidRPr="0047382D">
        <w:rPr>
          <w:rFonts w:ascii="Helvetica" w:hAnsi="Helvetica"/>
          <w:color w:val="000000"/>
          <w:sz w:val="22"/>
          <w:lang w:val="fr-FR"/>
        </w:rPr>
        <w:t>Explore “</w:t>
      </w:r>
      <w:r w:rsidRPr="0047382D">
        <w:rPr>
          <w:rFonts w:ascii="Helvetica" w:hAnsi="Helvetica"/>
          <w:i/>
          <w:color w:val="000000"/>
          <w:sz w:val="22"/>
          <w:lang w:val="fr-FR"/>
        </w:rPr>
        <w:t>L’Art-Rébus</w:t>
      </w:r>
      <w:r w:rsidRPr="0047382D">
        <w:rPr>
          <w:rFonts w:ascii="Helvetica" w:hAnsi="Helvetica"/>
          <w:color w:val="000000"/>
          <w:sz w:val="22"/>
          <w:lang w:val="fr-FR"/>
        </w:rPr>
        <w:t>”®, le “</w:t>
      </w:r>
      <w:r w:rsidRPr="0047382D">
        <w:rPr>
          <w:rFonts w:ascii="Helvetica" w:hAnsi="Helvetica"/>
          <w:i/>
          <w:color w:val="000000"/>
          <w:sz w:val="22"/>
          <w:lang w:val="fr-FR"/>
        </w:rPr>
        <w:t>Sens-Script</w:t>
      </w:r>
      <w:r w:rsidRPr="0047382D">
        <w:rPr>
          <w:rFonts w:ascii="Helvetica" w:hAnsi="Helvetica"/>
          <w:color w:val="000000"/>
          <w:sz w:val="22"/>
          <w:lang w:val="fr-FR"/>
        </w:rPr>
        <w:t>”®, invente les “</w:t>
      </w:r>
      <w:r w:rsidRPr="0047382D">
        <w:rPr>
          <w:rFonts w:ascii="Helvetica" w:hAnsi="Helvetica"/>
          <w:i/>
          <w:color w:val="000000"/>
          <w:sz w:val="22"/>
          <w:lang w:val="fr-FR"/>
        </w:rPr>
        <w:t>Mots-clés du 3ème Millénaire</w:t>
      </w:r>
      <w:r w:rsidRPr="0047382D">
        <w:rPr>
          <w:rFonts w:ascii="Helvetica" w:hAnsi="Helvetica"/>
          <w:color w:val="000000"/>
          <w:sz w:val="22"/>
          <w:lang w:val="fr-FR"/>
        </w:rPr>
        <w:t>”®, Les “</w:t>
      </w:r>
      <w:r w:rsidRPr="0047382D">
        <w:rPr>
          <w:rFonts w:ascii="Helvetica" w:hAnsi="Helvetica"/>
          <w:i/>
          <w:color w:val="000000"/>
          <w:sz w:val="22"/>
          <w:lang w:val="fr-FR"/>
        </w:rPr>
        <w:t>Mots de Désordre</w:t>
      </w:r>
      <w:r w:rsidRPr="0047382D">
        <w:rPr>
          <w:rFonts w:ascii="Helvetica" w:hAnsi="Helvetica"/>
          <w:color w:val="000000"/>
          <w:sz w:val="22"/>
          <w:lang w:val="fr-FR"/>
        </w:rPr>
        <w:t>”®, etc…</w:t>
      </w:r>
    </w:p>
    <w:p w:rsidR="00BE4A16" w:rsidRPr="0047382D" w:rsidRDefault="00BE4A16" w:rsidP="00BE4A16">
      <w:pPr>
        <w:rPr>
          <w:rFonts w:ascii="Helvetica" w:hAnsi="Helvetica"/>
          <w:color w:val="000000"/>
          <w:sz w:val="22"/>
          <w:lang w:val="fr-FR"/>
        </w:rPr>
      </w:pPr>
      <w:r w:rsidRPr="0047382D">
        <w:rPr>
          <w:rFonts w:ascii="Helvetica" w:hAnsi="Helvetica"/>
          <w:color w:val="000000"/>
          <w:sz w:val="22"/>
          <w:lang w:val="fr-FR"/>
        </w:rPr>
        <w:t>La Lettre, le Signe sont les éléments premiers, essentiels d’un art “</w:t>
      </w:r>
      <w:r w:rsidRPr="0047382D">
        <w:rPr>
          <w:rFonts w:ascii="Helvetica" w:hAnsi="Helvetica"/>
          <w:i/>
          <w:color w:val="000000"/>
          <w:sz w:val="22"/>
          <w:lang w:val="fr-FR"/>
        </w:rPr>
        <w:t>multi-immédia</w:t>
      </w:r>
      <w:r w:rsidRPr="0047382D">
        <w:rPr>
          <w:rFonts w:ascii="Helvetica" w:hAnsi="Helvetica"/>
          <w:color w:val="000000"/>
          <w:sz w:val="22"/>
          <w:lang w:val="fr-FR"/>
        </w:rPr>
        <w:t>t”, en phase avec la phrase-manifeste de  Matta, modèle poétique : “</w:t>
      </w:r>
      <w:r w:rsidRPr="0047382D">
        <w:rPr>
          <w:rFonts w:ascii="Helvetica" w:hAnsi="Helvetica"/>
          <w:i/>
          <w:color w:val="000000"/>
          <w:sz w:val="22"/>
          <w:lang w:val="fr-FR"/>
        </w:rPr>
        <w:t xml:space="preserve">L’homme descend du Signe”. </w:t>
      </w:r>
    </w:p>
    <w:p w:rsidR="00BE4A16" w:rsidRPr="0047382D" w:rsidRDefault="00BE4A16" w:rsidP="00BE4A16">
      <w:pPr>
        <w:rPr>
          <w:rFonts w:ascii="Helvetica" w:hAnsi="Helvetica"/>
          <w:color w:val="000000"/>
          <w:sz w:val="22"/>
          <w:lang w:val="fr-FR"/>
        </w:rPr>
      </w:pPr>
    </w:p>
    <w:p w:rsidR="00BE4A16" w:rsidRPr="0047382D" w:rsidRDefault="00BE4A16" w:rsidP="00BE4A16">
      <w:pPr>
        <w:rPr>
          <w:rFonts w:ascii="Helvetica" w:hAnsi="Helvetica"/>
          <w:color w:val="000000"/>
          <w:sz w:val="22"/>
          <w:lang w:val="fr-FR"/>
        </w:rPr>
      </w:pPr>
      <w:r w:rsidRPr="0047382D">
        <w:rPr>
          <w:rFonts w:ascii="Helvetica" w:hAnsi="Helvetica"/>
          <w:color w:val="000000"/>
          <w:sz w:val="22"/>
          <w:lang w:val="fr-FR"/>
        </w:rPr>
        <w:t>Développant une oeuvre multiforme et ludique en forme de “</w:t>
      </w:r>
      <w:r w:rsidRPr="0047382D">
        <w:rPr>
          <w:rFonts w:ascii="Helvetica" w:hAnsi="Helvetica"/>
          <w:i/>
          <w:color w:val="000000"/>
          <w:sz w:val="22"/>
          <w:lang w:val="fr-FR"/>
        </w:rPr>
        <w:t>décodages</w:t>
      </w:r>
      <w:r w:rsidRPr="0047382D">
        <w:rPr>
          <w:rFonts w:ascii="Helvetica" w:hAnsi="Helvetica"/>
          <w:color w:val="000000"/>
          <w:sz w:val="22"/>
          <w:lang w:val="fr-FR"/>
        </w:rPr>
        <w:t>”, il aborde toutes les disciplines artistiques : peinture, sculpture, gravure, livres d’artiste, roman, cinéma,etc... domaines où l’immersion dans “</w:t>
      </w:r>
      <w:r w:rsidRPr="0047382D">
        <w:rPr>
          <w:rFonts w:ascii="Helvetica" w:hAnsi="Helvetica"/>
          <w:i/>
          <w:color w:val="000000"/>
          <w:sz w:val="22"/>
          <w:lang w:val="fr-FR"/>
        </w:rPr>
        <w:t>l’espace langagie</w:t>
      </w:r>
      <w:r w:rsidRPr="0047382D">
        <w:rPr>
          <w:rFonts w:ascii="Helvetica" w:hAnsi="Helvetica"/>
          <w:color w:val="000000"/>
          <w:sz w:val="22"/>
          <w:lang w:val="fr-FR"/>
        </w:rPr>
        <w:t>r” est traité sur le mode de la couleur, du jeu, de l’humour,</w:t>
      </w:r>
      <w:r w:rsidRPr="0047382D">
        <w:rPr>
          <w:rFonts w:ascii="Helvetica" w:hAnsi="Helvetica"/>
          <w:i/>
          <w:color w:val="000000"/>
          <w:sz w:val="22"/>
          <w:lang w:val="fr-FR"/>
        </w:rPr>
        <w:t xml:space="preserve"> </w:t>
      </w:r>
      <w:r w:rsidRPr="0047382D">
        <w:rPr>
          <w:rFonts w:ascii="Helvetica" w:hAnsi="Helvetica"/>
          <w:color w:val="000000"/>
          <w:sz w:val="22"/>
          <w:lang w:val="fr-FR"/>
        </w:rPr>
        <w:t>partout</w:t>
      </w:r>
      <w:r w:rsidRPr="0047382D">
        <w:rPr>
          <w:rFonts w:ascii="Helvetica" w:hAnsi="Helvetica"/>
          <w:i/>
          <w:color w:val="000000"/>
          <w:sz w:val="22"/>
          <w:lang w:val="fr-FR"/>
        </w:rPr>
        <w:t xml:space="preserve"> </w:t>
      </w:r>
      <w:r w:rsidRPr="0047382D">
        <w:rPr>
          <w:rFonts w:ascii="Helvetica" w:hAnsi="Helvetica"/>
          <w:color w:val="000000"/>
          <w:sz w:val="22"/>
          <w:lang w:val="fr-FR"/>
        </w:rPr>
        <w:t xml:space="preserve">là où : </w:t>
      </w:r>
      <w:r w:rsidRPr="0047382D">
        <w:rPr>
          <w:rFonts w:ascii="Helvetica" w:hAnsi="Helvetica"/>
          <w:i/>
          <w:color w:val="000000"/>
          <w:sz w:val="22"/>
          <w:lang w:val="fr-FR"/>
        </w:rPr>
        <w:t>Les Lettres, les Mots, les Textes, les Signes en tous Sens se répondent…</w:t>
      </w:r>
    </w:p>
    <w:p w:rsidR="00BE4A16" w:rsidRPr="0047382D" w:rsidRDefault="00BE4A16" w:rsidP="00BE4A16">
      <w:pPr>
        <w:rPr>
          <w:rFonts w:ascii="Helvetica" w:hAnsi="Helvetica"/>
          <w:color w:val="000000"/>
          <w:sz w:val="22"/>
          <w:lang w:val="fr-FR"/>
        </w:rPr>
      </w:pPr>
    </w:p>
    <w:p w:rsidR="00BE4A16" w:rsidRPr="0047382D" w:rsidRDefault="00BE4A16" w:rsidP="00BE4A16">
      <w:pPr>
        <w:rPr>
          <w:rFonts w:ascii="Helvetica" w:hAnsi="Helvetica"/>
          <w:sz w:val="22"/>
          <w:szCs w:val="22"/>
          <w:lang w:val="fr-FR"/>
        </w:rPr>
      </w:pPr>
      <w:r w:rsidRPr="0047382D">
        <w:rPr>
          <w:rFonts w:ascii="Helvetica" w:hAnsi="Helvetica"/>
          <w:sz w:val="22"/>
          <w:szCs w:val="22"/>
          <w:lang w:val="fr-FR"/>
        </w:rPr>
        <w:t>Albert DuPont Atelier</w:t>
      </w:r>
    </w:p>
    <w:p w:rsidR="00BE4A16" w:rsidRPr="0047382D" w:rsidRDefault="00BE4A16" w:rsidP="00BE4A16">
      <w:pPr>
        <w:rPr>
          <w:rFonts w:ascii="Helvetica" w:hAnsi="Helvetica"/>
          <w:sz w:val="22"/>
          <w:szCs w:val="22"/>
          <w:lang w:val="fr-FR"/>
        </w:rPr>
      </w:pPr>
      <w:r w:rsidRPr="0047382D">
        <w:rPr>
          <w:rFonts w:ascii="Helvetica" w:hAnsi="Helvetica"/>
          <w:sz w:val="22"/>
          <w:szCs w:val="22"/>
          <w:lang w:val="fr-FR"/>
        </w:rPr>
        <w:t>06 84 13 57 03</w:t>
      </w:r>
    </w:p>
    <w:p w:rsidR="00BE4A16" w:rsidRPr="0047382D" w:rsidRDefault="008301CD" w:rsidP="00BE4A16">
      <w:pPr>
        <w:rPr>
          <w:rFonts w:ascii="Helvetica" w:hAnsi="Helvetica"/>
          <w:sz w:val="22"/>
          <w:szCs w:val="22"/>
          <w:lang w:val="fr-FR"/>
        </w:rPr>
      </w:pPr>
      <w:hyperlink r:id="rId4" w:history="1">
        <w:r w:rsidR="00BE4A16" w:rsidRPr="0047382D">
          <w:rPr>
            <w:rStyle w:val="Lienhypertexte"/>
            <w:sz w:val="22"/>
            <w:szCs w:val="22"/>
            <w:lang w:val="fr-FR"/>
          </w:rPr>
          <w:t>albertdupontatelier@orange.fr</w:t>
        </w:r>
      </w:hyperlink>
    </w:p>
    <w:p w:rsidR="00BE4A16" w:rsidRPr="0047382D" w:rsidRDefault="00BE4A16" w:rsidP="00BE4A16">
      <w:pPr>
        <w:rPr>
          <w:rFonts w:ascii="Helvetica" w:hAnsi="Helvetica"/>
          <w:sz w:val="22"/>
          <w:szCs w:val="22"/>
          <w:lang w:val="fr-FR"/>
        </w:rPr>
      </w:pPr>
      <w:r w:rsidRPr="0047382D">
        <w:rPr>
          <w:rFonts w:ascii="Helvetica" w:hAnsi="Helvetica"/>
          <w:sz w:val="22"/>
          <w:szCs w:val="22"/>
          <w:lang w:val="fr-FR"/>
        </w:rPr>
        <w:t>site : albertdupontatelier.com</w:t>
      </w:r>
    </w:p>
    <w:p w:rsidR="00195459" w:rsidRPr="0047382D" w:rsidRDefault="00195459" w:rsidP="00BE4A16">
      <w:pPr>
        <w:rPr>
          <w:rFonts w:ascii="Helvetica" w:hAnsi="Helvetica"/>
          <w:sz w:val="22"/>
          <w:szCs w:val="22"/>
          <w:lang w:val="fr-FR"/>
        </w:rPr>
      </w:pPr>
    </w:p>
    <w:p w:rsidR="00195459" w:rsidRPr="0047382D" w:rsidRDefault="00195459" w:rsidP="00BE4A16">
      <w:pPr>
        <w:rPr>
          <w:rFonts w:ascii="Helvetica" w:hAnsi="Helvetica"/>
          <w:b/>
          <w:sz w:val="22"/>
          <w:szCs w:val="22"/>
          <w:lang w:val="fr-FR"/>
        </w:rPr>
      </w:pPr>
      <w:bookmarkStart w:id="0" w:name="_GoBack"/>
      <w:bookmarkEnd w:id="0"/>
    </w:p>
    <w:p w:rsidR="0047382D" w:rsidRPr="0047382D" w:rsidRDefault="0047382D" w:rsidP="0047382D">
      <w:pPr>
        <w:shd w:val="clear" w:color="auto" w:fill="FFFFFF"/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</w:pPr>
      <w:r w:rsidRPr="0047382D">
        <w:rPr>
          <w:rFonts w:ascii="Swis721 Lt BT" w:eastAsia="Times New Roman" w:hAnsi="Swis721 Lt BT" w:cs="Arial"/>
          <w:i/>
          <w:iCs/>
          <w:noProof w:val="0"/>
          <w:color w:val="222222"/>
          <w:sz w:val="17"/>
          <w:lang w:val="fr-FR"/>
        </w:rPr>
        <w:t>MER = SEA </w:t>
      </w:r>
      <w:r w:rsidRPr="0047382D">
        <w:rPr>
          <w:rFonts w:ascii="Swis721 Lt BT" w:eastAsia="Times New Roman" w:hAnsi="Swis721 Lt BT" w:cs="Arial"/>
          <w:noProof w:val="0"/>
          <w:color w:val="222222"/>
          <w:sz w:val="17"/>
          <w:szCs w:val="17"/>
          <w:lang w:val="fr-FR"/>
        </w:rPr>
        <w:t>- 2011-2012 -</w:t>
      </w:r>
      <w:proofErr w:type="spellStart"/>
      <w:r w:rsidRPr="0047382D">
        <w:rPr>
          <w:rFonts w:ascii="Swis721 Lt BT" w:eastAsia="Times New Roman" w:hAnsi="Swis721 Lt BT" w:cs="Arial"/>
          <w:noProof w:val="0"/>
          <w:color w:val="222222"/>
          <w:sz w:val="17"/>
          <w:szCs w:val="17"/>
          <w:lang w:val="fr-FR"/>
        </w:rPr>
        <w:t>Oeuvre</w:t>
      </w:r>
      <w:proofErr w:type="spellEnd"/>
      <w:r w:rsidRPr="0047382D">
        <w:rPr>
          <w:rFonts w:ascii="Swis721 Lt BT" w:eastAsia="Times New Roman" w:hAnsi="Swis721 Lt BT" w:cs="Arial"/>
          <w:noProof w:val="0"/>
          <w:color w:val="222222"/>
          <w:sz w:val="17"/>
          <w:szCs w:val="17"/>
          <w:lang w:val="fr-FR"/>
        </w:rPr>
        <w:t xml:space="preserve"> d’Art-Rébus ® Sculpture originale, Bois peint 150 x 255 x 9 cm</w:t>
      </w:r>
    </w:p>
    <w:p w:rsidR="0047382D" w:rsidRPr="0047382D" w:rsidRDefault="0047382D" w:rsidP="0047382D">
      <w:pPr>
        <w:shd w:val="clear" w:color="auto" w:fill="FFFFFF"/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</w:pPr>
      <w:r w:rsidRPr="0047382D">
        <w:rPr>
          <w:rFonts w:ascii="Swis721 Lt BT" w:eastAsia="Times New Roman" w:hAnsi="Swis721 Lt BT" w:cs="Arial"/>
          <w:noProof w:val="0"/>
          <w:color w:val="222222"/>
          <w:sz w:val="17"/>
          <w:szCs w:val="17"/>
          <w:lang w:val="fr-FR"/>
        </w:rPr>
        <w:t xml:space="preserve">Tous droits réservés © A.D. </w:t>
      </w:r>
      <w:proofErr w:type="spellStart"/>
      <w:r w:rsidRPr="0047382D">
        <w:rPr>
          <w:rFonts w:ascii="Swis721 Lt BT" w:eastAsia="Times New Roman" w:hAnsi="Swis721 Lt BT" w:cs="Arial"/>
          <w:noProof w:val="0"/>
          <w:color w:val="222222"/>
          <w:sz w:val="17"/>
          <w:szCs w:val="17"/>
          <w:lang w:val="fr-FR"/>
        </w:rPr>
        <w:t>Adagp</w:t>
      </w:r>
      <w:proofErr w:type="spellEnd"/>
      <w:r w:rsidRPr="0047382D">
        <w:rPr>
          <w:rFonts w:ascii="Swis721 Lt BT" w:eastAsia="Times New Roman" w:hAnsi="Swis721 Lt BT" w:cs="Arial"/>
          <w:noProof w:val="0"/>
          <w:color w:val="222222"/>
          <w:sz w:val="17"/>
          <w:szCs w:val="17"/>
          <w:lang w:val="fr-FR"/>
        </w:rPr>
        <w:t>, 2012</w:t>
      </w:r>
    </w:p>
    <w:p w:rsidR="0047382D" w:rsidRPr="0047382D" w:rsidRDefault="0047382D" w:rsidP="0047382D">
      <w:pPr>
        <w:shd w:val="clear" w:color="auto" w:fill="FFFFFF"/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</w:pPr>
    </w:p>
    <w:p w:rsidR="0047382D" w:rsidRPr="0047382D" w:rsidRDefault="0047382D" w:rsidP="0047382D">
      <w:pPr>
        <w:rPr>
          <w:rFonts w:ascii="Times New Roman" w:eastAsia="Times New Roman" w:hAnsi="Times New Roman"/>
          <w:noProof w:val="0"/>
          <w:szCs w:val="24"/>
          <w:lang w:val="fr-FR"/>
        </w:rPr>
      </w:pPr>
    </w:p>
    <w:p w:rsidR="0047382D" w:rsidRPr="0047382D" w:rsidRDefault="0047382D" w:rsidP="0047382D">
      <w:pPr>
        <w:shd w:val="clear" w:color="auto" w:fill="FFFFFF"/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</w:pPr>
      <w:r w:rsidRPr="0047382D"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  <w:t>    </w:t>
      </w:r>
    </w:p>
    <w:p w:rsidR="0047382D" w:rsidRPr="0047382D" w:rsidRDefault="0047382D" w:rsidP="0047382D">
      <w:pPr>
        <w:shd w:val="clear" w:color="auto" w:fill="FFFFFF"/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</w:pPr>
    </w:p>
    <w:p w:rsidR="0047382D" w:rsidRPr="0047382D" w:rsidRDefault="0047382D" w:rsidP="0047382D">
      <w:pPr>
        <w:shd w:val="clear" w:color="auto" w:fill="FFFFFF"/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</w:pPr>
    </w:p>
    <w:p w:rsidR="0047382D" w:rsidRPr="0047382D" w:rsidRDefault="0047382D" w:rsidP="0047382D">
      <w:pPr>
        <w:shd w:val="clear" w:color="auto" w:fill="FFFFFF"/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</w:pPr>
      <w:r w:rsidRPr="0047382D"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  <w:t xml:space="preserve">Albert </w:t>
      </w:r>
      <w:proofErr w:type="spellStart"/>
      <w:r w:rsidRPr="0047382D"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  <w:t>DuPont</w:t>
      </w:r>
      <w:proofErr w:type="spellEnd"/>
      <w:r w:rsidRPr="0047382D"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  <w:t xml:space="preserve"> : </w:t>
      </w:r>
      <w:r w:rsidRPr="0047382D">
        <w:rPr>
          <w:rFonts w:ascii="Arial" w:eastAsia="Times New Roman" w:hAnsi="Arial" w:cs="Arial"/>
          <w:b/>
          <w:bCs/>
          <w:noProof w:val="0"/>
          <w:color w:val="222222"/>
          <w:sz w:val="14"/>
          <w:szCs w:val="14"/>
          <w:lang w:val="fr-FR"/>
        </w:rPr>
        <w:t>Exposition "</w:t>
      </w:r>
      <w:proofErr w:type="spellStart"/>
      <w:r w:rsidRPr="0047382D">
        <w:rPr>
          <w:rFonts w:ascii="Arial" w:eastAsia="Times New Roman" w:hAnsi="Arial" w:cs="Arial"/>
          <w:b/>
          <w:bCs/>
          <w:noProof w:val="0"/>
          <w:color w:val="222222"/>
          <w:sz w:val="14"/>
          <w:szCs w:val="14"/>
          <w:lang w:val="fr-FR"/>
        </w:rPr>
        <w:t>LivrEsC</w:t>
      </w:r>
      <w:proofErr w:type="spellEnd"/>
      <w:r w:rsidRPr="0047382D">
        <w:rPr>
          <w:rFonts w:ascii="Arial" w:eastAsia="Times New Roman" w:hAnsi="Arial" w:cs="Arial"/>
          <w:b/>
          <w:bCs/>
          <w:noProof w:val="0"/>
          <w:color w:val="222222"/>
          <w:sz w:val="14"/>
          <w:szCs w:val="14"/>
          <w:lang w:val="fr-FR"/>
        </w:rPr>
        <w:t>, Livre Espace de Création, de Mallarmé aux artistes contemporains"</w:t>
      </w:r>
      <w:r w:rsidRPr="0047382D"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  <w:t> 12 juin - 19 juillet 2014 Galerie Beaubourg 24, rue Beaubourg 75003 Paris</w:t>
      </w:r>
    </w:p>
    <w:p w:rsidR="0047382D" w:rsidRPr="0047382D" w:rsidRDefault="0047382D" w:rsidP="0047382D">
      <w:pPr>
        <w:shd w:val="clear" w:color="auto" w:fill="FFFFFF"/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</w:pPr>
    </w:p>
    <w:p w:rsidR="0047382D" w:rsidRPr="0047382D" w:rsidRDefault="0047382D" w:rsidP="0047382D">
      <w:pPr>
        <w:rPr>
          <w:rFonts w:ascii="Times New Roman" w:eastAsia="Times New Roman" w:hAnsi="Times New Roman"/>
          <w:noProof w:val="0"/>
          <w:szCs w:val="24"/>
          <w:lang w:val="fr-FR"/>
        </w:rPr>
      </w:pPr>
    </w:p>
    <w:p w:rsidR="0047382D" w:rsidRPr="0047382D" w:rsidRDefault="0047382D" w:rsidP="0047382D">
      <w:pPr>
        <w:shd w:val="clear" w:color="auto" w:fill="FFFFFF"/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</w:pPr>
    </w:p>
    <w:p w:rsidR="0047382D" w:rsidRPr="0047382D" w:rsidRDefault="0047382D" w:rsidP="0047382D">
      <w:pPr>
        <w:shd w:val="clear" w:color="auto" w:fill="FFFFFF"/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</w:pPr>
    </w:p>
    <w:p w:rsidR="0047382D" w:rsidRPr="0047382D" w:rsidRDefault="0047382D" w:rsidP="0047382D">
      <w:pPr>
        <w:shd w:val="clear" w:color="auto" w:fill="FFFFFF"/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</w:pPr>
    </w:p>
    <w:p w:rsidR="0047382D" w:rsidRPr="0047382D" w:rsidRDefault="0047382D" w:rsidP="0047382D">
      <w:pPr>
        <w:shd w:val="clear" w:color="auto" w:fill="FFFFFF"/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</w:pPr>
      <w:r w:rsidRPr="0047382D"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  <w:t xml:space="preserve">© Albert </w:t>
      </w:r>
      <w:proofErr w:type="spellStart"/>
      <w:r w:rsidRPr="0047382D"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  <w:t>DuPont</w:t>
      </w:r>
      <w:proofErr w:type="spellEnd"/>
      <w:r w:rsidRPr="0047382D"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  <w:t xml:space="preserve"> : </w:t>
      </w:r>
    </w:p>
    <w:p w:rsidR="0047382D" w:rsidRPr="0047382D" w:rsidRDefault="0047382D" w:rsidP="0047382D">
      <w:pPr>
        <w:shd w:val="clear" w:color="auto" w:fill="FFFFFF"/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</w:pPr>
      <w:r w:rsidRPr="0047382D"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  <w:t>1) Estampe "</w:t>
      </w:r>
      <w:proofErr w:type="spellStart"/>
      <w:r w:rsidRPr="0047382D"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  <w:t>Poet</w:t>
      </w:r>
      <w:proofErr w:type="spellEnd"/>
      <w:r w:rsidRPr="0047382D"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  <w:t>(h</w:t>
      </w:r>
      <w:proofErr w:type="gramStart"/>
      <w:r w:rsidRPr="0047382D"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  <w:t>)</w:t>
      </w:r>
      <w:proofErr w:type="spellStart"/>
      <w:r w:rsidRPr="0047382D"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  <w:t>ica</w:t>
      </w:r>
      <w:proofErr w:type="spellEnd"/>
      <w:proofErr w:type="gramEnd"/>
      <w:r w:rsidRPr="0047382D"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  <w:t>" © 2012 impression typo en deux couleurs et aquarelle</w:t>
      </w:r>
    </w:p>
    <w:p w:rsidR="0047382D" w:rsidRPr="0047382D" w:rsidRDefault="0047382D" w:rsidP="0047382D">
      <w:pPr>
        <w:shd w:val="clear" w:color="auto" w:fill="FFFFFF"/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</w:pPr>
      <w:r w:rsidRPr="0047382D">
        <w:rPr>
          <w:rFonts w:ascii="Arial" w:eastAsia="Times New Roman" w:hAnsi="Arial" w:cs="Arial"/>
          <w:noProof w:val="0"/>
          <w:color w:val="222222"/>
          <w:sz w:val="15"/>
          <w:szCs w:val="15"/>
          <w:lang w:val="fr-FR"/>
        </w:rPr>
        <w:t>2) Estampe "Attire d'Elle" © 2014 impression typo en deux couleurs</w:t>
      </w:r>
    </w:p>
    <w:p w:rsidR="00BE4A16" w:rsidRPr="0047382D" w:rsidRDefault="00BE4A16">
      <w:pPr>
        <w:rPr>
          <w:rFonts w:ascii="Helvetica" w:hAnsi="Helvetica"/>
          <w:sz w:val="22"/>
          <w:szCs w:val="22"/>
          <w:lang w:val="fr-FR"/>
        </w:rPr>
      </w:pPr>
    </w:p>
    <w:p w:rsidR="00EC6952" w:rsidRPr="0047382D" w:rsidRDefault="00EC6952">
      <w:pPr>
        <w:rPr>
          <w:lang w:val="fr-FR"/>
        </w:rPr>
      </w:pPr>
    </w:p>
    <w:sectPr w:rsidR="00EC6952" w:rsidRPr="0047382D" w:rsidSect="00022A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0A455C"/>
    <w:rsid w:val="00022A8A"/>
    <w:rsid w:val="00093941"/>
    <w:rsid w:val="000A455C"/>
    <w:rsid w:val="00195459"/>
    <w:rsid w:val="002D61FB"/>
    <w:rsid w:val="003955A0"/>
    <w:rsid w:val="0047382D"/>
    <w:rsid w:val="007452A8"/>
    <w:rsid w:val="008301CD"/>
    <w:rsid w:val="00B559F1"/>
    <w:rsid w:val="00BE4A16"/>
    <w:rsid w:val="00EB7726"/>
    <w:rsid w:val="00EC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55C"/>
    <w:rPr>
      <w:rFonts w:ascii="Times" w:eastAsia="Times" w:hAnsi="Times" w:cs="Times New Roman"/>
      <w:noProof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0A455C"/>
    <w:pPr>
      <w:keepNext/>
      <w:jc w:val="center"/>
      <w:outlineLvl w:val="1"/>
    </w:pPr>
    <w:rPr>
      <w:rFonts w:ascii="Helvetica" w:hAnsi="Helvetica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A455C"/>
    <w:rPr>
      <w:rFonts w:ascii="Helvetica" w:eastAsia="Times" w:hAnsi="Helvetica" w:cs="Times New Roman"/>
      <w:b/>
      <w:noProof/>
      <w:color w:val="000000"/>
      <w:szCs w:val="20"/>
      <w:lang w:val="en-GB"/>
    </w:rPr>
  </w:style>
  <w:style w:type="character" w:styleId="Lienhypertexte">
    <w:name w:val="Hyperlink"/>
    <w:basedOn w:val="Policepardfaut"/>
    <w:uiPriority w:val="99"/>
    <w:unhideWhenUsed/>
    <w:rsid w:val="00EC695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54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459"/>
    <w:rPr>
      <w:rFonts w:ascii="Lucida Grande" w:eastAsia="Times" w:hAnsi="Lucida Grande" w:cs="Lucida Grande"/>
      <w:noProof/>
      <w:sz w:val="18"/>
      <w:szCs w:val="18"/>
      <w:lang w:val="en-GB"/>
    </w:rPr>
  </w:style>
  <w:style w:type="character" w:styleId="Accentuation">
    <w:name w:val="Emphasis"/>
    <w:basedOn w:val="Policepardfaut"/>
    <w:uiPriority w:val="20"/>
    <w:qFormat/>
    <w:rsid w:val="0047382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55C"/>
    <w:rPr>
      <w:rFonts w:ascii="Times" w:eastAsia="Times" w:hAnsi="Times" w:cs="Times New Roman"/>
      <w:noProof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0A455C"/>
    <w:pPr>
      <w:keepNext/>
      <w:jc w:val="center"/>
      <w:outlineLvl w:val="1"/>
    </w:pPr>
    <w:rPr>
      <w:rFonts w:ascii="Helvetica" w:hAnsi="Helvetica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A455C"/>
    <w:rPr>
      <w:rFonts w:ascii="Helvetica" w:eastAsia="Times" w:hAnsi="Helvetica" w:cs="Times New Roman"/>
      <w:b/>
      <w:noProof/>
      <w:color w:val="000000"/>
      <w:szCs w:val="20"/>
      <w:lang w:val="en-GB"/>
    </w:rPr>
  </w:style>
  <w:style w:type="character" w:styleId="Lienhypertexte">
    <w:name w:val="Hyperlink"/>
    <w:basedOn w:val="Policepardfaut"/>
    <w:uiPriority w:val="99"/>
    <w:unhideWhenUsed/>
    <w:rsid w:val="00EC695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54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459"/>
    <w:rPr>
      <w:rFonts w:ascii="Lucida Grande" w:eastAsia="Times" w:hAnsi="Lucida Grande" w:cs="Lucida Grande"/>
      <w:noProof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bertdupontatelier@orang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17171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Isabelle</cp:lastModifiedBy>
  <cp:revision>5</cp:revision>
  <dcterms:created xsi:type="dcterms:W3CDTF">2014-06-19T13:31:00Z</dcterms:created>
  <dcterms:modified xsi:type="dcterms:W3CDTF">2014-07-02T10:06:00Z</dcterms:modified>
</cp:coreProperties>
</file>